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0E2" w:rsidRPr="0088032E" w:rsidRDefault="009D70E2" w:rsidP="0088032E">
      <w:pPr>
        <w:overflowPunct w:val="0"/>
        <w:autoSpaceDE w:val="0"/>
        <w:autoSpaceDN w:val="0"/>
        <w:adjustRightInd w:val="0"/>
        <w:ind w:firstLine="0"/>
        <w:jc w:val="center"/>
        <w:rPr>
          <w:rFonts w:cs="Arial"/>
        </w:rPr>
      </w:pPr>
      <w:r w:rsidRPr="0088032E">
        <w:rPr>
          <w:rFonts w:cs="Arial"/>
          <w:noProof/>
        </w:rPr>
        <w:drawing>
          <wp:inline distT="0" distB="0" distL="0" distR="0" wp14:anchorId="62DEAD9B" wp14:editId="13B6FF35">
            <wp:extent cx="676275" cy="800100"/>
            <wp:effectExtent l="19050" t="19050" r="28575" b="190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D70E2" w:rsidRPr="0088032E" w:rsidRDefault="009D70E2" w:rsidP="0088032E">
      <w:pPr>
        <w:overflowPunct w:val="0"/>
        <w:autoSpaceDE w:val="0"/>
        <w:autoSpaceDN w:val="0"/>
        <w:adjustRightInd w:val="0"/>
        <w:ind w:firstLine="0"/>
        <w:jc w:val="center"/>
        <w:rPr>
          <w:rFonts w:cs="Arial"/>
        </w:rPr>
      </w:pPr>
      <w:r w:rsidRPr="0088032E">
        <w:rPr>
          <w:rFonts w:cs="Arial"/>
        </w:rPr>
        <w:t>СОВЕТ НАРОДНЫХ ДЕПУТАТОВ</w:t>
      </w:r>
    </w:p>
    <w:p w:rsidR="009D70E2" w:rsidRPr="0088032E" w:rsidRDefault="009D70E2" w:rsidP="0088032E">
      <w:pPr>
        <w:tabs>
          <w:tab w:val="left" w:pos="708"/>
          <w:tab w:val="center" w:pos="4536"/>
          <w:tab w:val="right" w:pos="9072"/>
        </w:tabs>
        <w:ind w:firstLine="0"/>
        <w:jc w:val="center"/>
        <w:rPr>
          <w:rFonts w:cs="Arial"/>
        </w:rPr>
      </w:pPr>
      <w:r w:rsidRPr="0088032E">
        <w:rPr>
          <w:rFonts w:cs="Arial"/>
        </w:rPr>
        <w:t>ТАЛОВСКОГО МУНИЦИПАЛЬНОГО РАЙОНА</w:t>
      </w:r>
    </w:p>
    <w:p w:rsidR="009D70E2" w:rsidRPr="0088032E" w:rsidRDefault="009D70E2" w:rsidP="0088032E">
      <w:pPr>
        <w:tabs>
          <w:tab w:val="left" w:pos="708"/>
          <w:tab w:val="center" w:pos="4536"/>
          <w:tab w:val="right" w:pos="9072"/>
        </w:tabs>
        <w:ind w:firstLine="0"/>
        <w:jc w:val="center"/>
        <w:rPr>
          <w:rFonts w:cs="Arial"/>
        </w:rPr>
      </w:pPr>
      <w:r w:rsidRPr="0088032E">
        <w:rPr>
          <w:rFonts w:cs="Arial"/>
        </w:rPr>
        <w:t>ВОРОНЕЖСКОЙ ОБЛАСТИ</w:t>
      </w:r>
    </w:p>
    <w:p w:rsidR="009D70E2" w:rsidRPr="0088032E" w:rsidRDefault="009D70E2" w:rsidP="0088032E">
      <w:pPr>
        <w:tabs>
          <w:tab w:val="left" w:pos="708"/>
          <w:tab w:val="center" w:pos="4536"/>
          <w:tab w:val="right" w:pos="9072"/>
        </w:tabs>
        <w:ind w:firstLine="0"/>
        <w:jc w:val="left"/>
        <w:rPr>
          <w:rFonts w:cs="Arial"/>
        </w:rPr>
      </w:pPr>
    </w:p>
    <w:p w:rsidR="009D70E2" w:rsidRPr="0088032E" w:rsidRDefault="009D70E2" w:rsidP="0088032E">
      <w:pPr>
        <w:tabs>
          <w:tab w:val="left" w:pos="708"/>
          <w:tab w:val="center" w:pos="4536"/>
          <w:tab w:val="right" w:pos="9072"/>
        </w:tabs>
        <w:ind w:firstLine="0"/>
        <w:jc w:val="center"/>
        <w:rPr>
          <w:rFonts w:cs="Arial"/>
        </w:rPr>
      </w:pPr>
      <w:r w:rsidRPr="0088032E">
        <w:rPr>
          <w:rFonts w:cs="Arial"/>
        </w:rPr>
        <w:t>РЕШЕНИЕ</w:t>
      </w:r>
    </w:p>
    <w:p w:rsidR="009D70E2" w:rsidRPr="0088032E" w:rsidRDefault="009D70E2" w:rsidP="0088032E">
      <w:pPr>
        <w:tabs>
          <w:tab w:val="left" w:pos="708"/>
          <w:tab w:val="center" w:pos="4536"/>
          <w:tab w:val="right" w:pos="9072"/>
        </w:tabs>
        <w:ind w:firstLine="0"/>
        <w:jc w:val="left"/>
        <w:rPr>
          <w:rFonts w:cs="Arial"/>
        </w:rPr>
      </w:pPr>
    </w:p>
    <w:p w:rsidR="00381547" w:rsidRPr="0088032E" w:rsidRDefault="00381547" w:rsidP="0088032E">
      <w:pPr>
        <w:tabs>
          <w:tab w:val="left" w:pos="708"/>
          <w:tab w:val="center" w:pos="4536"/>
          <w:tab w:val="center" w:pos="7200"/>
          <w:tab w:val="right" w:pos="9000"/>
          <w:tab w:val="right" w:pos="9072"/>
          <w:tab w:val="left" w:pos="9180"/>
        </w:tabs>
        <w:ind w:right="4674" w:firstLine="0"/>
        <w:jc w:val="left"/>
        <w:rPr>
          <w:rFonts w:eastAsia="Calibri" w:cs="Arial"/>
        </w:rPr>
      </w:pPr>
      <w:r w:rsidRPr="0088032E">
        <w:rPr>
          <w:rFonts w:eastAsia="Calibri" w:cs="Arial"/>
        </w:rPr>
        <w:t>от 07 мая 2026 года  № 215</w:t>
      </w:r>
    </w:p>
    <w:p w:rsidR="009D70E2" w:rsidRPr="0088032E" w:rsidRDefault="009D70E2" w:rsidP="0088032E">
      <w:pPr>
        <w:tabs>
          <w:tab w:val="left" w:pos="708"/>
          <w:tab w:val="center" w:pos="4536"/>
          <w:tab w:val="center" w:pos="7200"/>
          <w:tab w:val="right" w:pos="9072"/>
        </w:tabs>
        <w:ind w:right="4674" w:firstLine="0"/>
        <w:rPr>
          <w:rFonts w:cs="Arial"/>
        </w:rPr>
      </w:pPr>
      <w:r w:rsidRPr="0088032E">
        <w:rPr>
          <w:rFonts w:cs="Arial"/>
        </w:rPr>
        <w:t>р. п. Таловая</w:t>
      </w:r>
    </w:p>
    <w:p w:rsidR="0088032E" w:rsidRDefault="0088032E" w:rsidP="0088032E">
      <w:pPr>
        <w:tabs>
          <w:tab w:val="left" w:pos="708"/>
          <w:tab w:val="center" w:pos="4536"/>
          <w:tab w:val="center" w:pos="7200"/>
          <w:tab w:val="right" w:pos="9072"/>
        </w:tabs>
        <w:ind w:right="4674" w:firstLine="0"/>
        <w:rPr>
          <w:rFonts w:cs="Arial"/>
        </w:rPr>
      </w:pPr>
    </w:p>
    <w:p w:rsidR="00FF0CC2" w:rsidRPr="0088032E" w:rsidRDefault="005D2B56" w:rsidP="0088032E">
      <w:pPr>
        <w:tabs>
          <w:tab w:val="left" w:pos="708"/>
          <w:tab w:val="center" w:pos="4536"/>
          <w:tab w:val="center" w:pos="7200"/>
          <w:tab w:val="right" w:pos="9072"/>
          <w:tab w:val="left" w:pos="9354"/>
        </w:tabs>
        <w:ind w:right="-2" w:firstLine="0"/>
        <w:jc w:val="center"/>
        <w:rPr>
          <w:rFonts w:cs="Arial"/>
          <w:b/>
          <w:sz w:val="32"/>
        </w:rPr>
      </w:pPr>
      <w:r w:rsidRPr="0088032E">
        <w:rPr>
          <w:rFonts w:cs="Arial"/>
          <w:b/>
          <w:sz w:val="32"/>
        </w:rPr>
        <w:t xml:space="preserve">О внесении изменений в решение Совета народных депутатов Таловского муниципального района Воронежской области </w:t>
      </w:r>
      <w:r w:rsidR="001D1DDE" w:rsidRPr="0088032E">
        <w:rPr>
          <w:rFonts w:cs="Arial"/>
          <w:b/>
          <w:sz w:val="32"/>
        </w:rPr>
        <w:t>от 29.04.2025 №16</w:t>
      </w:r>
      <w:r w:rsidR="0045515D" w:rsidRPr="0088032E">
        <w:rPr>
          <w:rFonts w:cs="Arial"/>
          <w:b/>
          <w:sz w:val="32"/>
        </w:rPr>
        <w:t>1</w:t>
      </w:r>
      <w:r w:rsidR="001D1DDE" w:rsidRPr="0088032E">
        <w:rPr>
          <w:rFonts w:cs="Arial"/>
          <w:b/>
          <w:sz w:val="32"/>
        </w:rPr>
        <w:t xml:space="preserve"> </w:t>
      </w:r>
      <w:r w:rsidRPr="0088032E">
        <w:rPr>
          <w:rFonts w:cs="Arial"/>
          <w:b/>
          <w:sz w:val="32"/>
        </w:rPr>
        <w:t>«</w:t>
      </w:r>
      <w:r w:rsidR="00FF0CC2" w:rsidRPr="0088032E">
        <w:rPr>
          <w:rFonts w:cs="Arial"/>
          <w:b/>
          <w:sz w:val="32"/>
        </w:rPr>
        <w:t xml:space="preserve">Об утверждении </w:t>
      </w:r>
      <w:r w:rsidR="00504BD8" w:rsidRPr="0088032E">
        <w:rPr>
          <w:rFonts w:cs="Arial"/>
          <w:b/>
          <w:sz w:val="32"/>
        </w:rPr>
        <w:t xml:space="preserve">Положения о муниципальном </w:t>
      </w:r>
      <w:r w:rsidR="001C3041" w:rsidRPr="0088032E">
        <w:rPr>
          <w:rFonts w:cs="Arial"/>
          <w:b/>
          <w:sz w:val="32"/>
        </w:rPr>
        <w:t xml:space="preserve">контроле </w:t>
      </w:r>
      <w:r w:rsidR="0045515D" w:rsidRPr="0088032E">
        <w:rPr>
          <w:rFonts w:cs="Arial"/>
          <w:b/>
          <w:sz w:val="32"/>
        </w:rPr>
        <w:t>на автомобильном транспорте и в дорожном хозяйстве на территории</w:t>
      </w:r>
      <w:r w:rsidR="001C3041" w:rsidRPr="0088032E">
        <w:rPr>
          <w:rFonts w:cs="Arial"/>
          <w:b/>
          <w:sz w:val="32"/>
        </w:rPr>
        <w:t xml:space="preserve"> Таловско</w:t>
      </w:r>
      <w:r w:rsidR="0045515D" w:rsidRPr="0088032E">
        <w:rPr>
          <w:rFonts w:cs="Arial"/>
          <w:b/>
          <w:sz w:val="32"/>
        </w:rPr>
        <w:t>го</w:t>
      </w:r>
      <w:r w:rsidR="001C3041" w:rsidRPr="0088032E">
        <w:rPr>
          <w:rFonts w:cs="Arial"/>
          <w:b/>
          <w:sz w:val="32"/>
        </w:rPr>
        <w:t xml:space="preserve"> муниципально</w:t>
      </w:r>
      <w:r w:rsidR="0045515D" w:rsidRPr="0088032E">
        <w:rPr>
          <w:rFonts w:cs="Arial"/>
          <w:b/>
          <w:sz w:val="32"/>
        </w:rPr>
        <w:t xml:space="preserve">го </w:t>
      </w:r>
      <w:r w:rsidR="001C3041" w:rsidRPr="0088032E">
        <w:rPr>
          <w:rFonts w:cs="Arial"/>
          <w:b/>
          <w:sz w:val="32"/>
        </w:rPr>
        <w:t>район</w:t>
      </w:r>
      <w:r w:rsidR="0045515D" w:rsidRPr="0088032E">
        <w:rPr>
          <w:rFonts w:cs="Arial"/>
          <w:b/>
          <w:sz w:val="32"/>
        </w:rPr>
        <w:t>а</w:t>
      </w:r>
      <w:r w:rsidR="001C3041" w:rsidRPr="0088032E">
        <w:rPr>
          <w:rFonts w:cs="Arial"/>
          <w:b/>
          <w:sz w:val="32"/>
        </w:rPr>
        <w:t xml:space="preserve"> Воронежской области</w:t>
      </w:r>
      <w:r w:rsidRPr="0088032E">
        <w:rPr>
          <w:rFonts w:cs="Arial"/>
          <w:b/>
          <w:sz w:val="32"/>
        </w:rPr>
        <w:t>»</w:t>
      </w:r>
    </w:p>
    <w:p w:rsidR="00FF0CC2" w:rsidRPr="0088032E" w:rsidRDefault="00FF0CC2" w:rsidP="0088032E">
      <w:pPr>
        <w:shd w:val="clear" w:color="auto" w:fill="FFFFFF"/>
        <w:ind w:firstLine="709"/>
        <w:contextualSpacing/>
        <w:rPr>
          <w:rFonts w:cs="Arial"/>
          <w:color w:val="000000"/>
        </w:rPr>
      </w:pPr>
    </w:p>
    <w:p w:rsidR="00FF0CC2" w:rsidRPr="0088032E" w:rsidRDefault="0045515D" w:rsidP="0088032E">
      <w:pPr>
        <w:shd w:val="clear" w:color="auto" w:fill="FFFFFF"/>
        <w:ind w:firstLine="709"/>
        <w:contextualSpacing/>
        <w:rPr>
          <w:rFonts w:cs="Arial"/>
          <w:color w:val="000000"/>
        </w:rPr>
      </w:pPr>
      <w:r w:rsidRPr="0088032E">
        <w:rPr>
          <w:rFonts w:eastAsia="Calibri" w:cs="Arial"/>
        </w:rPr>
        <w:t xml:space="preserve">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статьей 3.1 Федерального закона от 8 ноября 2007 года № 259-ФЗ «Устав автомобильного транспорта и городского наземного электрического транспорта», статьей 13.1 Федерального закона от 8 ноября 2007 года № 257-ФЗ «Об автомобильных дорогах </w:t>
      </w:r>
      <w:proofErr w:type="gramStart"/>
      <w:r w:rsidRPr="0088032E">
        <w:rPr>
          <w:rFonts w:eastAsia="Calibri" w:cs="Arial"/>
        </w:rPr>
        <w:t>и</w:t>
      </w:r>
      <w:proofErr w:type="gramEnd"/>
      <w:r w:rsidRPr="0088032E">
        <w:rPr>
          <w:rFonts w:eastAsia="Calibri" w:cs="Arial"/>
        </w:rPr>
        <w:t xml:space="preserve"> о дорожной деятельности в Российской Федерации и о внесении изменений в отдельные законодательные акты Российской Федерации, </w:t>
      </w:r>
      <w:r w:rsidR="001A55F2" w:rsidRPr="0088032E">
        <w:rPr>
          <w:rFonts w:cs="Arial"/>
          <w:color w:val="000000"/>
        </w:rPr>
        <w:t>Совет народных</w:t>
      </w:r>
      <w:r w:rsidR="00FF0CC2" w:rsidRPr="0088032E">
        <w:rPr>
          <w:rFonts w:cs="Arial"/>
          <w:color w:val="000000"/>
        </w:rPr>
        <w:t xml:space="preserve"> депутатов </w:t>
      </w:r>
      <w:r w:rsidR="00EC3326" w:rsidRPr="0088032E">
        <w:rPr>
          <w:rFonts w:cs="Arial"/>
          <w:color w:val="000000"/>
        </w:rPr>
        <w:t>Таловского</w:t>
      </w:r>
      <w:r w:rsidR="00FF0CC2" w:rsidRPr="0088032E">
        <w:rPr>
          <w:rFonts w:cs="Arial"/>
          <w:color w:val="000000"/>
        </w:rPr>
        <w:t xml:space="preserve"> муниципального района Воронежской </w:t>
      </w:r>
      <w:r w:rsidR="001A55F2" w:rsidRPr="0088032E">
        <w:rPr>
          <w:rFonts w:cs="Arial"/>
          <w:color w:val="000000"/>
        </w:rPr>
        <w:t xml:space="preserve">области </w:t>
      </w:r>
      <w:r w:rsidR="009D70E2" w:rsidRPr="0088032E">
        <w:rPr>
          <w:rFonts w:cs="Arial"/>
          <w:color w:val="000000"/>
        </w:rPr>
        <w:t>решил</w:t>
      </w:r>
      <w:r w:rsidR="00FF0CC2" w:rsidRPr="0088032E">
        <w:rPr>
          <w:rFonts w:cs="Arial"/>
          <w:bCs/>
          <w:color w:val="000000"/>
        </w:rPr>
        <w:t>:</w:t>
      </w:r>
    </w:p>
    <w:p w:rsidR="00156447" w:rsidRPr="0088032E" w:rsidRDefault="009C6D60" w:rsidP="0088032E">
      <w:pPr>
        <w:pStyle w:val="ae"/>
        <w:ind w:left="0"/>
        <w:rPr>
          <w:rFonts w:cs="Arial"/>
        </w:rPr>
      </w:pPr>
      <w:r w:rsidRPr="0088032E">
        <w:rPr>
          <w:rFonts w:cs="Arial"/>
        </w:rPr>
        <w:t xml:space="preserve">1. </w:t>
      </w:r>
      <w:r w:rsidR="001A2721" w:rsidRPr="0088032E">
        <w:rPr>
          <w:rFonts w:cs="Arial"/>
        </w:rPr>
        <w:t xml:space="preserve">Внести в </w:t>
      </w:r>
      <w:r w:rsidR="00DA443C" w:rsidRPr="0088032E">
        <w:rPr>
          <w:rFonts w:cs="Arial"/>
          <w:bCs/>
          <w:color w:val="000000"/>
        </w:rPr>
        <w:t xml:space="preserve">Положения о муниципальном контроле </w:t>
      </w:r>
      <w:r w:rsidR="0045515D" w:rsidRPr="0088032E">
        <w:rPr>
          <w:rFonts w:cs="Arial"/>
          <w:bCs/>
          <w:color w:val="000000"/>
        </w:rPr>
        <w:t xml:space="preserve">на автомобильном транспорте и в дорожном хозяйстве на территории </w:t>
      </w:r>
      <w:r w:rsidR="00DA443C" w:rsidRPr="0088032E">
        <w:rPr>
          <w:rFonts w:cs="Arial"/>
          <w:bCs/>
          <w:color w:val="000000"/>
        </w:rPr>
        <w:t>Таловско</w:t>
      </w:r>
      <w:r w:rsidR="0045515D" w:rsidRPr="0088032E">
        <w:rPr>
          <w:rFonts w:cs="Arial"/>
          <w:bCs/>
          <w:color w:val="000000"/>
        </w:rPr>
        <w:t>го</w:t>
      </w:r>
      <w:r w:rsidR="00DA443C" w:rsidRPr="0088032E">
        <w:rPr>
          <w:rFonts w:cs="Arial"/>
          <w:color w:val="000000"/>
        </w:rPr>
        <w:t xml:space="preserve"> муниципально</w:t>
      </w:r>
      <w:r w:rsidR="0045515D" w:rsidRPr="0088032E">
        <w:rPr>
          <w:rFonts w:cs="Arial"/>
          <w:color w:val="000000"/>
        </w:rPr>
        <w:t>го</w:t>
      </w:r>
      <w:r w:rsidR="00DA443C" w:rsidRPr="0088032E">
        <w:rPr>
          <w:rFonts w:cs="Arial"/>
          <w:color w:val="000000"/>
        </w:rPr>
        <w:t xml:space="preserve"> район</w:t>
      </w:r>
      <w:r w:rsidR="0045515D" w:rsidRPr="0088032E">
        <w:rPr>
          <w:rFonts w:cs="Arial"/>
          <w:color w:val="000000"/>
        </w:rPr>
        <w:t>а</w:t>
      </w:r>
      <w:r w:rsidR="00DA443C" w:rsidRPr="0088032E">
        <w:rPr>
          <w:rFonts w:cs="Arial"/>
          <w:color w:val="000000"/>
        </w:rPr>
        <w:t xml:space="preserve"> Воронежской области</w:t>
      </w:r>
      <w:r w:rsidR="001D1DDE" w:rsidRPr="0088032E">
        <w:rPr>
          <w:rFonts w:cs="Arial"/>
          <w:color w:val="000000"/>
        </w:rPr>
        <w:t>,</w:t>
      </w:r>
      <w:r w:rsidR="00DA443C" w:rsidRPr="0088032E">
        <w:rPr>
          <w:rFonts w:cs="Arial"/>
          <w:bCs/>
          <w:color w:val="000000"/>
        </w:rPr>
        <w:t xml:space="preserve">  утвержденное </w:t>
      </w:r>
      <w:r w:rsidR="00DD0683" w:rsidRPr="0088032E">
        <w:rPr>
          <w:rFonts w:cs="Arial"/>
          <w:bCs/>
          <w:color w:val="000000"/>
        </w:rPr>
        <w:t>решение</w:t>
      </w:r>
      <w:r w:rsidR="00DA443C" w:rsidRPr="0088032E">
        <w:rPr>
          <w:rFonts w:cs="Arial"/>
          <w:bCs/>
          <w:color w:val="000000"/>
        </w:rPr>
        <w:t>м</w:t>
      </w:r>
      <w:r w:rsidR="001A2721" w:rsidRPr="0088032E">
        <w:rPr>
          <w:rFonts w:cs="Arial"/>
          <w:bCs/>
          <w:color w:val="000000"/>
        </w:rPr>
        <w:t xml:space="preserve"> </w:t>
      </w:r>
      <w:r w:rsidR="00DD0683" w:rsidRPr="0088032E">
        <w:rPr>
          <w:rFonts w:cs="Arial"/>
          <w:bCs/>
          <w:color w:val="000000"/>
        </w:rPr>
        <w:t>Совет</w:t>
      </w:r>
      <w:r w:rsidR="009200D7" w:rsidRPr="0088032E">
        <w:rPr>
          <w:rFonts w:cs="Arial"/>
          <w:bCs/>
          <w:color w:val="000000"/>
        </w:rPr>
        <w:t xml:space="preserve">а народных </w:t>
      </w:r>
      <w:r w:rsidR="001A55F2" w:rsidRPr="0088032E">
        <w:rPr>
          <w:rFonts w:cs="Arial"/>
          <w:bCs/>
          <w:color w:val="000000"/>
        </w:rPr>
        <w:t>депутатов Таловского</w:t>
      </w:r>
      <w:r w:rsidR="001D1DDE" w:rsidRPr="0088032E">
        <w:rPr>
          <w:rFonts w:cs="Arial"/>
          <w:bCs/>
          <w:color w:val="000000"/>
        </w:rPr>
        <w:t xml:space="preserve"> муниципального района </w:t>
      </w:r>
      <w:r w:rsidR="009200D7" w:rsidRPr="0088032E">
        <w:rPr>
          <w:rFonts w:cs="Arial"/>
          <w:bCs/>
          <w:color w:val="000000"/>
        </w:rPr>
        <w:t>от 2</w:t>
      </w:r>
      <w:r w:rsidR="001D1DDE" w:rsidRPr="0088032E">
        <w:rPr>
          <w:rFonts w:cs="Arial"/>
          <w:bCs/>
          <w:color w:val="000000"/>
        </w:rPr>
        <w:t>9</w:t>
      </w:r>
      <w:r w:rsidR="009200D7" w:rsidRPr="0088032E">
        <w:rPr>
          <w:rFonts w:cs="Arial"/>
          <w:bCs/>
          <w:color w:val="000000"/>
        </w:rPr>
        <w:t>.0</w:t>
      </w:r>
      <w:r w:rsidR="001D1DDE" w:rsidRPr="0088032E">
        <w:rPr>
          <w:rFonts w:cs="Arial"/>
          <w:bCs/>
          <w:color w:val="000000"/>
        </w:rPr>
        <w:t>4</w:t>
      </w:r>
      <w:r w:rsidR="009200D7" w:rsidRPr="0088032E">
        <w:rPr>
          <w:rFonts w:cs="Arial"/>
          <w:bCs/>
          <w:color w:val="000000"/>
        </w:rPr>
        <w:t>.202</w:t>
      </w:r>
      <w:r w:rsidR="001D1DDE" w:rsidRPr="0088032E">
        <w:rPr>
          <w:rFonts w:cs="Arial"/>
          <w:bCs/>
          <w:color w:val="000000"/>
        </w:rPr>
        <w:t>5 №16</w:t>
      </w:r>
      <w:r w:rsidR="00633C71" w:rsidRPr="0088032E">
        <w:rPr>
          <w:rFonts w:cs="Arial"/>
          <w:bCs/>
          <w:color w:val="000000"/>
        </w:rPr>
        <w:t>1</w:t>
      </w:r>
      <w:r w:rsidR="009200D7" w:rsidRPr="0088032E">
        <w:rPr>
          <w:rFonts w:cs="Arial"/>
          <w:bCs/>
          <w:color w:val="000000"/>
        </w:rPr>
        <w:t xml:space="preserve"> </w:t>
      </w:r>
      <w:r w:rsidR="00DD0683" w:rsidRPr="0088032E">
        <w:rPr>
          <w:rFonts w:cs="Arial"/>
          <w:bCs/>
          <w:color w:val="000000"/>
        </w:rPr>
        <w:t xml:space="preserve">«Об утверждении Положения о муниципальном </w:t>
      </w:r>
      <w:r w:rsidR="0045515D" w:rsidRPr="0088032E">
        <w:rPr>
          <w:rFonts w:cs="Arial"/>
          <w:bCs/>
          <w:color w:val="000000"/>
        </w:rPr>
        <w:t>контроле на автомобильном транспорте и в дорожном хозяйстве на территории Таловского</w:t>
      </w:r>
      <w:r w:rsidR="0045515D" w:rsidRPr="0088032E">
        <w:rPr>
          <w:rFonts w:cs="Arial"/>
          <w:color w:val="000000"/>
        </w:rPr>
        <w:t xml:space="preserve"> муниципального района Воронежской области</w:t>
      </w:r>
      <w:r w:rsidR="009200D7" w:rsidRPr="0088032E">
        <w:rPr>
          <w:rFonts w:cs="Arial"/>
          <w:color w:val="000000"/>
        </w:rPr>
        <w:t>»</w:t>
      </w:r>
      <w:r w:rsidR="001A2721" w:rsidRPr="0088032E">
        <w:rPr>
          <w:rFonts w:cs="Arial"/>
          <w:color w:val="000000"/>
        </w:rPr>
        <w:t>,</w:t>
      </w:r>
      <w:r w:rsidR="001A2721" w:rsidRPr="0088032E">
        <w:rPr>
          <w:rFonts w:cs="Arial"/>
          <w:bCs/>
        </w:rPr>
        <w:t xml:space="preserve"> </w:t>
      </w:r>
      <w:r w:rsidR="000514BE" w:rsidRPr="0088032E">
        <w:rPr>
          <w:rFonts w:cs="Arial"/>
          <w:bCs/>
        </w:rPr>
        <w:t xml:space="preserve">(далее </w:t>
      </w:r>
      <w:proofErr w:type="gramStart"/>
      <w:r w:rsidR="000514BE" w:rsidRPr="0088032E">
        <w:rPr>
          <w:rFonts w:cs="Arial"/>
          <w:bCs/>
        </w:rPr>
        <w:t>–</w:t>
      </w:r>
      <w:r w:rsidR="00DA443C" w:rsidRPr="0088032E">
        <w:rPr>
          <w:rFonts w:cs="Arial"/>
          <w:bCs/>
        </w:rPr>
        <w:t>П</w:t>
      </w:r>
      <w:proofErr w:type="gramEnd"/>
      <w:r w:rsidR="00DA443C" w:rsidRPr="0088032E">
        <w:rPr>
          <w:rFonts w:cs="Arial"/>
          <w:bCs/>
        </w:rPr>
        <w:t>оложение</w:t>
      </w:r>
      <w:r w:rsidR="000514BE" w:rsidRPr="0088032E">
        <w:rPr>
          <w:rFonts w:cs="Arial"/>
          <w:bCs/>
        </w:rPr>
        <w:t xml:space="preserve">), </w:t>
      </w:r>
      <w:r w:rsidR="001A2721" w:rsidRPr="0088032E">
        <w:rPr>
          <w:rFonts w:cs="Arial"/>
        </w:rPr>
        <w:t>следующие изменения:</w:t>
      </w:r>
    </w:p>
    <w:p w:rsidR="005D5F49" w:rsidRPr="0088032E" w:rsidRDefault="005D5F49" w:rsidP="0088032E">
      <w:pPr>
        <w:widowControl w:val="0"/>
        <w:tabs>
          <w:tab w:val="left" w:pos="0"/>
        </w:tabs>
        <w:ind w:firstLine="709"/>
        <w:rPr>
          <w:rFonts w:eastAsia="Calibri" w:cs="Arial"/>
        </w:rPr>
      </w:pPr>
      <w:r w:rsidRPr="0088032E">
        <w:rPr>
          <w:rFonts w:eastAsia="Calibri" w:cs="Arial"/>
        </w:rPr>
        <w:t>1.1.</w:t>
      </w:r>
      <w:r w:rsidRPr="0088032E">
        <w:rPr>
          <w:rFonts w:eastAsia="Calibri" w:cs="Arial"/>
        </w:rPr>
        <w:tab/>
        <w:t>Пункт 3.3. Положения дополнить абзацем следующего содержания:</w:t>
      </w:r>
    </w:p>
    <w:p w:rsidR="005D5F49" w:rsidRPr="0088032E" w:rsidRDefault="005D5F49" w:rsidP="0088032E">
      <w:pPr>
        <w:widowControl w:val="0"/>
        <w:tabs>
          <w:tab w:val="left" w:pos="0"/>
        </w:tabs>
        <w:ind w:firstLine="709"/>
        <w:rPr>
          <w:rFonts w:eastAsia="Calibri" w:cs="Arial"/>
        </w:rPr>
      </w:pPr>
      <w:r w:rsidRPr="0088032E">
        <w:rPr>
          <w:rFonts w:eastAsia="Calibri" w:cs="Arial"/>
        </w:rPr>
        <w:t>«Объект контроля считается отнесенным к одной из категорий риска после внесения сведений в единый реестр видов контроля</w:t>
      </w:r>
      <w:proofErr w:type="gramStart"/>
      <w:r w:rsidRPr="0088032E">
        <w:rPr>
          <w:rFonts w:eastAsia="Calibri" w:cs="Arial"/>
        </w:rPr>
        <w:t>.».</w:t>
      </w:r>
      <w:proofErr w:type="gramEnd"/>
    </w:p>
    <w:p w:rsidR="005D5F49" w:rsidRPr="0088032E" w:rsidRDefault="005D5F49" w:rsidP="0088032E">
      <w:pPr>
        <w:widowControl w:val="0"/>
        <w:tabs>
          <w:tab w:val="left" w:pos="0"/>
        </w:tabs>
        <w:ind w:firstLine="709"/>
        <w:rPr>
          <w:rFonts w:eastAsia="Calibri" w:cs="Arial"/>
        </w:rPr>
      </w:pPr>
      <w:r w:rsidRPr="0088032E">
        <w:rPr>
          <w:rFonts w:eastAsia="Calibri" w:cs="Arial"/>
        </w:rPr>
        <w:t xml:space="preserve">1.2. Абзац </w:t>
      </w:r>
      <w:r w:rsidR="00514AFD" w:rsidRPr="0088032E">
        <w:rPr>
          <w:rFonts w:eastAsia="Calibri" w:cs="Arial"/>
        </w:rPr>
        <w:t>3</w:t>
      </w:r>
      <w:r w:rsidRPr="0088032E">
        <w:rPr>
          <w:rFonts w:eastAsia="Calibri" w:cs="Arial"/>
        </w:rPr>
        <w:t xml:space="preserve"> пункта 4.</w:t>
      </w:r>
      <w:r w:rsidR="00514AFD" w:rsidRPr="0088032E">
        <w:rPr>
          <w:rFonts w:eastAsia="Calibri" w:cs="Arial"/>
        </w:rPr>
        <w:t>9</w:t>
      </w:r>
      <w:r w:rsidRPr="0088032E">
        <w:rPr>
          <w:rFonts w:eastAsia="Calibri" w:cs="Arial"/>
        </w:rPr>
        <w:t>. Положения изложить в следующей редакции:</w:t>
      </w:r>
    </w:p>
    <w:p w:rsidR="005D5F49" w:rsidRPr="0088032E" w:rsidRDefault="005D5F49" w:rsidP="0088032E">
      <w:pPr>
        <w:widowControl w:val="0"/>
        <w:tabs>
          <w:tab w:val="left" w:pos="0"/>
        </w:tabs>
        <w:ind w:firstLine="709"/>
        <w:rPr>
          <w:rFonts w:eastAsia="Calibri" w:cs="Arial"/>
        </w:rPr>
      </w:pPr>
      <w:r w:rsidRPr="0088032E">
        <w:rPr>
          <w:rFonts w:eastAsia="Calibri" w:cs="Arial"/>
        </w:rPr>
        <w:t xml:space="preserve">«Контролируемое лицо вправе после получения предостережения подать возражение в </w:t>
      </w:r>
      <w:proofErr w:type="gramStart"/>
      <w:r w:rsidRPr="0088032E">
        <w:rPr>
          <w:rFonts w:eastAsia="Calibri" w:cs="Arial"/>
        </w:rPr>
        <w:t>отношении</w:t>
      </w:r>
      <w:proofErr w:type="gramEnd"/>
      <w:r w:rsidRPr="0088032E">
        <w:rPr>
          <w:rFonts w:eastAsia="Calibri" w:cs="Arial"/>
        </w:rPr>
        <w:t xml:space="preserve"> предостережения. </w:t>
      </w:r>
      <w:proofErr w:type="gramStart"/>
      <w:r w:rsidRPr="0088032E">
        <w:rPr>
          <w:rFonts w:eastAsia="Calibri" w:cs="Arial"/>
        </w:rPr>
        <w:t>Возражение направляется в виде документа на бумажном носителе почтовым отправлением либо в виде электронного документа, посредством единого портала государственных и муниципальных услуг или регионального портала государственных и муниципальных услуг, подписанного с учетом требований, установленных частью 6 статьи 21 Федерального закона № 248-ФЗ, в течение 30 дней со дня получения контролируемым лицом предостережения.».</w:t>
      </w:r>
      <w:proofErr w:type="gramEnd"/>
    </w:p>
    <w:p w:rsidR="004946C9" w:rsidRPr="0088032E" w:rsidRDefault="004946C9" w:rsidP="0088032E">
      <w:pPr>
        <w:widowControl w:val="0"/>
        <w:tabs>
          <w:tab w:val="left" w:pos="0"/>
        </w:tabs>
        <w:ind w:firstLine="709"/>
        <w:rPr>
          <w:rFonts w:eastAsia="Calibri" w:cs="Arial"/>
        </w:rPr>
      </w:pPr>
      <w:r w:rsidRPr="0088032E">
        <w:rPr>
          <w:rFonts w:eastAsia="Calibri" w:cs="Arial"/>
        </w:rPr>
        <w:t>1.3.  В абзаце 7 п.4.9 слово «Предостережение» заменить словом  «Возражение».</w:t>
      </w:r>
    </w:p>
    <w:p w:rsidR="005D5F49" w:rsidRPr="0088032E" w:rsidRDefault="005D5F49" w:rsidP="0088032E">
      <w:pPr>
        <w:widowControl w:val="0"/>
        <w:tabs>
          <w:tab w:val="left" w:pos="0"/>
        </w:tabs>
        <w:ind w:firstLine="709"/>
        <w:rPr>
          <w:rFonts w:eastAsia="Calibri" w:cs="Arial"/>
        </w:rPr>
      </w:pPr>
      <w:r w:rsidRPr="0088032E">
        <w:rPr>
          <w:rFonts w:eastAsia="Calibri" w:cs="Arial"/>
        </w:rPr>
        <w:t>1.</w:t>
      </w:r>
      <w:r w:rsidR="004946C9" w:rsidRPr="0088032E">
        <w:rPr>
          <w:rFonts w:eastAsia="Calibri" w:cs="Arial"/>
        </w:rPr>
        <w:t>4</w:t>
      </w:r>
      <w:r w:rsidRPr="0088032E">
        <w:rPr>
          <w:rFonts w:eastAsia="Calibri" w:cs="Arial"/>
        </w:rPr>
        <w:t>. Абзац 1 пункта 4.1</w:t>
      </w:r>
      <w:r w:rsidR="00514AFD" w:rsidRPr="0088032E">
        <w:rPr>
          <w:rFonts w:eastAsia="Calibri" w:cs="Arial"/>
        </w:rPr>
        <w:t>0</w:t>
      </w:r>
      <w:r w:rsidRPr="0088032E">
        <w:rPr>
          <w:rFonts w:eastAsia="Calibri" w:cs="Arial"/>
        </w:rPr>
        <w:t>. Положения изложить в следующей редакции:</w:t>
      </w:r>
    </w:p>
    <w:p w:rsidR="005D5F49" w:rsidRPr="0088032E" w:rsidRDefault="005D5F49" w:rsidP="0088032E">
      <w:pPr>
        <w:widowControl w:val="0"/>
        <w:tabs>
          <w:tab w:val="left" w:pos="0"/>
        </w:tabs>
        <w:ind w:firstLine="709"/>
        <w:rPr>
          <w:rFonts w:eastAsia="Calibri" w:cs="Arial"/>
        </w:rPr>
      </w:pPr>
      <w:r w:rsidRPr="0088032E">
        <w:rPr>
          <w:rFonts w:eastAsia="Calibri" w:cs="Arial"/>
        </w:rPr>
        <w:lastRenderedPageBreak/>
        <w:t>«4.1</w:t>
      </w:r>
      <w:r w:rsidR="00514AFD" w:rsidRPr="0088032E">
        <w:rPr>
          <w:rFonts w:eastAsia="Calibri" w:cs="Arial"/>
        </w:rPr>
        <w:t>0</w:t>
      </w:r>
      <w:r w:rsidRPr="0088032E">
        <w:rPr>
          <w:rFonts w:eastAsia="Calibri" w:cs="Arial"/>
        </w:rPr>
        <w:t>. Лицо, уполномоченное осуществлять муниципальный жилищный контроль, по обращениям контролируемых лиц и их представителей,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 осуществляет консультирование (дает разъяснения по вопросам, связанным с организацией и осуществлением муниципального жилищного контроля). Консультирование осуществляется без взимания платы. Консультирование контролируемых лиц осуществляется должностным лицом, уполномоченным осуществлять муниципальный жилищный контроль, по телефону, посредством видео-конференц-связи, использования мобильного приложения «Инспектор», на личном приеме, в ходе проведения профилактических либо контрольных мероприятий</w:t>
      </w:r>
      <w:proofErr w:type="gramStart"/>
      <w:r w:rsidRPr="0088032E">
        <w:rPr>
          <w:rFonts w:eastAsia="Calibri" w:cs="Arial"/>
        </w:rPr>
        <w:t>.».</w:t>
      </w:r>
      <w:proofErr w:type="gramEnd"/>
    </w:p>
    <w:p w:rsidR="005D5F49" w:rsidRPr="0088032E" w:rsidRDefault="005D5F49" w:rsidP="0088032E">
      <w:pPr>
        <w:widowControl w:val="0"/>
        <w:tabs>
          <w:tab w:val="left" w:pos="0"/>
        </w:tabs>
        <w:ind w:firstLine="709"/>
        <w:rPr>
          <w:rFonts w:eastAsia="Calibri" w:cs="Arial"/>
        </w:rPr>
      </w:pPr>
      <w:r w:rsidRPr="0088032E">
        <w:rPr>
          <w:rFonts w:eastAsia="Calibri" w:cs="Arial"/>
        </w:rPr>
        <w:t>1.</w:t>
      </w:r>
      <w:r w:rsidR="00A9341E" w:rsidRPr="0088032E">
        <w:rPr>
          <w:rFonts w:eastAsia="Calibri" w:cs="Arial"/>
        </w:rPr>
        <w:t>5</w:t>
      </w:r>
      <w:r w:rsidRPr="0088032E">
        <w:rPr>
          <w:rFonts w:eastAsia="Calibri" w:cs="Arial"/>
        </w:rPr>
        <w:t>. Абзац 2 пункта 5.</w:t>
      </w:r>
      <w:r w:rsidR="00514AFD" w:rsidRPr="0088032E">
        <w:rPr>
          <w:rFonts w:eastAsia="Calibri" w:cs="Arial"/>
        </w:rPr>
        <w:t>6</w:t>
      </w:r>
      <w:r w:rsidRPr="0088032E">
        <w:rPr>
          <w:rFonts w:eastAsia="Calibri" w:cs="Arial"/>
        </w:rPr>
        <w:t>. Положения изложить в следующей редакции:</w:t>
      </w:r>
    </w:p>
    <w:p w:rsidR="005D5F49" w:rsidRPr="0088032E" w:rsidRDefault="005D5F49" w:rsidP="0088032E">
      <w:pPr>
        <w:widowControl w:val="0"/>
        <w:tabs>
          <w:tab w:val="left" w:pos="0"/>
        </w:tabs>
        <w:ind w:firstLine="709"/>
        <w:rPr>
          <w:rFonts w:eastAsia="Calibri" w:cs="Arial"/>
        </w:rPr>
      </w:pPr>
      <w:r w:rsidRPr="0088032E">
        <w:rPr>
          <w:rFonts w:eastAsia="Calibri" w:cs="Arial"/>
        </w:rPr>
        <w:t xml:space="preserve">«Если имеющихся в </w:t>
      </w:r>
      <w:proofErr w:type="gramStart"/>
      <w:r w:rsidRPr="0088032E">
        <w:rPr>
          <w:rFonts w:eastAsia="Calibri" w:cs="Arial"/>
        </w:rPr>
        <w:t>распоряжении</w:t>
      </w:r>
      <w:proofErr w:type="gramEnd"/>
      <w:r w:rsidRPr="0088032E">
        <w:rPr>
          <w:rFonts w:eastAsia="Calibri" w:cs="Arial"/>
        </w:rPr>
        <w:t xml:space="preserve"> у контрольного органа сведений и документов недостаточно, то в ходе документарной проверки могут совершаться следующие контрольные действия:».</w:t>
      </w:r>
    </w:p>
    <w:p w:rsidR="004946C9" w:rsidRPr="0088032E" w:rsidRDefault="004946C9" w:rsidP="0088032E">
      <w:pPr>
        <w:pStyle w:val="af0"/>
        <w:autoSpaceDE/>
        <w:autoSpaceDN/>
        <w:adjustRightInd/>
        <w:rPr>
          <w:rFonts w:ascii="Arial" w:hAnsi="Arial" w:cs="Arial"/>
          <w:sz w:val="24"/>
          <w:szCs w:val="24"/>
          <w:lang w:eastAsia="en-US"/>
        </w:rPr>
      </w:pPr>
      <w:r w:rsidRPr="0088032E">
        <w:rPr>
          <w:rFonts w:ascii="Arial" w:hAnsi="Arial" w:cs="Arial"/>
          <w:sz w:val="24"/>
          <w:szCs w:val="24"/>
          <w:lang w:eastAsia="en-US"/>
        </w:rPr>
        <w:t>1.6. Пункт 5.14. Положения дополнить подпунктом 5.14.1. следующего содержания:</w:t>
      </w:r>
    </w:p>
    <w:p w:rsidR="004946C9" w:rsidRPr="0088032E" w:rsidRDefault="004946C9" w:rsidP="0088032E">
      <w:pPr>
        <w:pStyle w:val="af0"/>
        <w:rPr>
          <w:rFonts w:ascii="Arial" w:hAnsi="Arial" w:cs="Arial"/>
          <w:sz w:val="24"/>
          <w:szCs w:val="24"/>
        </w:rPr>
      </w:pPr>
      <w:r w:rsidRPr="0088032E">
        <w:rPr>
          <w:rFonts w:ascii="Arial" w:hAnsi="Arial" w:cs="Arial"/>
          <w:sz w:val="24"/>
          <w:szCs w:val="24"/>
        </w:rPr>
        <w:t>«5.14.1. 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формирование документа не требуется</w:t>
      </w:r>
      <w:proofErr w:type="gramStart"/>
      <w:r w:rsidRPr="0088032E">
        <w:rPr>
          <w:rFonts w:ascii="Arial" w:hAnsi="Arial" w:cs="Arial"/>
          <w:sz w:val="24"/>
          <w:szCs w:val="24"/>
        </w:rPr>
        <w:t>.».</w:t>
      </w:r>
      <w:proofErr w:type="gramEnd"/>
    </w:p>
    <w:p w:rsidR="00A9341E" w:rsidRPr="0088032E" w:rsidRDefault="00A9341E" w:rsidP="0088032E">
      <w:pPr>
        <w:pStyle w:val="af0"/>
        <w:rPr>
          <w:rFonts w:ascii="Arial" w:hAnsi="Arial" w:cs="Arial"/>
          <w:sz w:val="24"/>
          <w:szCs w:val="24"/>
        </w:rPr>
      </w:pPr>
      <w:r w:rsidRPr="0088032E">
        <w:rPr>
          <w:rFonts w:ascii="Arial" w:hAnsi="Arial" w:cs="Arial"/>
          <w:sz w:val="24"/>
          <w:szCs w:val="24"/>
        </w:rPr>
        <w:t>1.</w:t>
      </w:r>
      <w:r w:rsidR="004946C9" w:rsidRPr="0088032E">
        <w:rPr>
          <w:rFonts w:ascii="Arial" w:hAnsi="Arial" w:cs="Arial"/>
          <w:sz w:val="24"/>
          <w:szCs w:val="24"/>
        </w:rPr>
        <w:t>7</w:t>
      </w:r>
      <w:r w:rsidRPr="0088032E">
        <w:rPr>
          <w:rFonts w:ascii="Arial" w:hAnsi="Arial" w:cs="Arial"/>
          <w:sz w:val="24"/>
          <w:szCs w:val="24"/>
        </w:rPr>
        <w:t>. Пункт 6.3. Положения изложить в следующей редакции:</w:t>
      </w:r>
    </w:p>
    <w:p w:rsidR="00A9341E" w:rsidRPr="0088032E" w:rsidRDefault="00A9341E" w:rsidP="0088032E">
      <w:pPr>
        <w:pStyle w:val="af0"/>
        <w:rPr>
          <w:rFonts w:ascii="Arial" w:hAnsi="Arial" w:cs="Arial"/>
          <w:sz w:val="24"/>
          <w:szCs w:val="24"/>
        </w:rPr>
      </w:pPr>
      <w:r w:rsidRPr="0088032E">
        <w:rPr>
          <w:rFonts w:ascii="Arial" w:hAnsi="Arial" w:cs="Arial"/>
          <w:sz w:val="24"/>
          <w:szCs w:val="24"/>
        </w:rPr>
        <w:t xml:space="preserve">«6.3. </w:t>
      </w:r>
      <w:proofErr w:type="gramStart"/>
      <w:r w:rsidRPr="0088032E">
        <w:rPr>
          <w:rFonts w:ascii="Arial" w:hAnsi="Arial" w:cs="Arial"/>
          <w:sz w:val="24"/>
          <w:szCs w:val="24"/>
        </w:rPr>
        <w:t>В случае проведения контрольных мероприятий или обязательных профилактических визитов с использованием средств дистанционного взаимодействия, в том числе посредством видео-конференц-связи, с использованием мобильного приложения "Инспектор"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 по причине совершения инструментального обследования, испытания, или в иных случаях, установленных Федеральным законом</w:t>
      </w:r>
      <w:proofErr w:type="gramEnd"/>
      <w:r w:rsidRPr="0088032E">
        <w:rPr>
          <w:rFonts w:ascii="Arial" w:hAnsi="Arial" w:cs="Arial"/>
          <w:sz w:val="24"/>
          <w:szCs w:val="24"/>
        </w:rPr>
        <w:t xml:space="preserve"> № 248-ФЗ, администрация направляет акт контролируемому лицу в </w:t>
      </w:r>
      <w:proofErr w:type="gramStart"/>
      <w:r w:rsidRPr="0088032E">
        <w:rPr>
          <w:rFonts w:ascii="Arial" w:hAnsi="Arial" w:cs="Arial"/>
          <w:sz w:val="24"/>
          <w:szCs w:val="24"/>
        </w:rPr>
        <w:t>порядке</w:t>
      </w:r>
      <w:proofErr w:type="gramEnd"/>
      <w:r w:rsidRPr="0088032E">
        <w:rPr>
          <w:rFonts w:ascii="Arial" w:hAnsi="Arial" w:cs="Arial"/>
          <w:sz w:val="24"/>
          <w:szCs w:val="24"/>
        </w:rPr>
        <w:t>, установленном Федеральным законом № 248-ФЗ».</w:t>
      </w:r>
    </w:p>
    <w:p w:rsidR="00061724" w:rsidRPr="0088032E" w:rsidRDefault="00061724" w:rsidP="0088032E">
      <w:pPr>
        <w:pStyle w:val="ae"/>
        <w:ind w:left="0"/>
        <w:rPr>
          <w:rFonts w:cs="Arial"/>
        </w:rPr>
      </w:pPr>
      <w:r w:rsidRPr="0088032E">
        <w:rPr>
          <w:rFonts w:cs="Arial"/>
        </w:rPr>
        <w:t>2. Настоящее решение вступает в силу со дня его официального о</w:t>
      </w:r>
      <w:r w:rsidR="00DA443C" w:rsidRPr="0088032E">
        <w:rPr>
          <w:rFonts w:cs="Arial"/>
        </w:rPr>
        <w:t>публикования</w:t>
      </w:r>
      <w:r w:rsidRPr="0088032E">
        <w:rPr>
          <w:rFonts w:cs="Arial"/>
        </w:rPr>
        <w:t xml:space="preserve">.  </w:t>
      </w:r>
    </w:p>
    <w:p w:rsidR="00061724" w:rsidRPr="0088032E" w:rsidRDefault="00061724" w:rsidP="0088032E">
      <w:pPr>
        <w:pStyle w:val="ae"/>
        <w:ind w:left="0"/>
        <w:rPr>
          <w:rFonts w:cs="Arial"/>
        </w:rPr>
      </w:pPr>
      <w:r w:rsidRPr="0088032E">
        <w:rPr>
          <w:rFonts w:cs="Arial"/>
        </w:rPr>
        <w:t>3. Контроль исполнения настоящего решения оставляю за собой.</w:t>
      </w:r>
    </w:p>
    <w:p w:rsidR="009D70E2" w:rsidRPr="0088032E" w:rsidRDefault="009D70E2" w:rsidP="0088032E">
      <w:pPr>
        <w:pStyle w:val="ae"/>
        <w:ind w:left="0"/>
        <w:rPr>
          <w:rFonts w:cs="Arial"/>
        </w:rPr>
      </w:pP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4235"/>
        <w:gridCol w:w="2954"/>
        <w:gridCol w:w="95"/>
        <w:gridCol w:w="2853"/>
      </w:tblGrid>
      <w:tr w:rsidR="009D70E2" w:rsidRPr="0088032E" w:rsidTr="0018009F">
        <w:tc>
          <w:tcPr>
            <w:tcW w:w="2089" w:type="pct"/>
            <w:shd w:val="clear" w:color="auto" w:fill="auto"/>
          </w:tcPr>
          <w:p w:rsidR="009D70E2" w:rsidRPr="0088032E" w:rsidRDefault="009D70E2" w:rsidP="0088032E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88032E">
              <w:rPr>
                <w:rFonts w:cs="Arial"/>
              </w:rPr>
              <w:t>Глава муниципального района</w:t>
            </w:r>
          </w:p>
          <w:p w:rsidR="009D70E2" w:rsidRPr="0088032E" w:rsidRDefault="009D70E2" w:rsidP="0088032E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57" w:type="pct"/>
            <w:shd w:val="clear" w:color="auto" w:fill="auto"/>
          </w:tcPr>
          <w:p w:rsidR="009D70E2" w:rsidRPr="0088032E" w:rsidRDefault="009D70E2" w:rsidP="0088032E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54" w:type="pct"/>
            <w:gridSpan w:val="2"/>
            <w:shd w:val="clear" w:color="auto" w:fill="auto"/>
          </w:tcPr>
          <w:p w:rsidR="009D70E2" w:rsidRPr="0088032E" w:rsidRDefault="009D70E2" w:rsidP="0088032E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</w:rPr>
            </w:pPr>
            <w:r w:rsidRPr="0088032E">
              <w:rPr>
                <w:rFonts w:cs="Arial"/>
              </w:rPr>
              <w:t>Е.С. Сидоров</w:t>
            </w:r>
          </w:p>
        </w:tc>
      </w:tr>
      <w:tr w:rsidR="009D70E2" w:rsidRPr="0088032E" w:rsidTr="0018009F">
        <w:tc>
          <w:tcPr>
            <w:tcW w:w="2089" w:type="pct"/>
            <w:shd w:val="clear" w:color="auto" w:fill="auto"/>
          </w:tcPr>
          <w:p w:rsidR="009D70E2" w:rsidRPr="0088032E" w:rsidRDefault="009D70E2" w:rsidP="0088032E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88032E">
              <w:rPr>
                <w:rFonts w:cs="Arial"/>
              </w:rPr>
              <w:t xml:space="preserve">Председатель </w:t>
            </w:r>
          </w:p>
          <w:p w:rsidR="009D70E2" w:rsidRPr="0088032E" w:rsidRDefault="009D70E2" w:rsidP="0088032E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88032E">
              <w:rPr>
                <w:rFonts w:cs="Arial"/>
              </w:rPr>
              <w:t>Совета народных депутатов</w:t>
            </w:r>
          </w:p>
        </w:tc>
        <w:tc>
          <w:tcPr>
            <w:tcW w:w="1504" w:type="pct"/>
            <w:gridSpan w:val="2"/>
            <w:shd w:val="clear" w:color="auto" w:fill="auto"/>
          </w:tcPr>
          <w:p w:rsidR="009D70E2" w:rsidRPr="0088032E" w:rsidRDefault="009D70E2" w:rsidP="0088032E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1407" w:type="pct"/>
            <w:shd w:val="clear" w:color="auto" w:fill="auto"/>
            <w:vAlign w:val="bottom"/>
          </w:tcPr>
          <w:p w:rsidR="009D70E2" w:rsidRPr="0088032E" w:rsidRDefault="009D70E2" w:rsidP="0088032E">
            <w:pPr>
              <w:suppressAutoHyphens/>
              <w:overflowPunct w:val="0"/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</w:rPr>
            </w:pPr>
            <w:r w:rsidRPr="0088032E">
              <w:rPr>
                <w:rFonts w:cs="Arial"/>
              </w:rPr>
              <w:t>Н.Н. Гусева</w:t>
            </w:r>
          </w:p>
        </w:tc>
      </w:tr>
    </w:tbl>
    <w:p w:rsidR="006771A7" w:rsidRPr="0088032E" w:rsidRDefault="006771A7" w:rsidP="0088032E">
      <w:pPr>
        <w:ind w:firstLine="0"/>
        <w:rPr>
          <w:rFonts w:cs="Arial"/>
        </w:rPr>
      </w:pPr>
    </w:p>
    <w:sectPr w:rsidR="006771A7" w:rsidRPr="0088032E" w:rsidSect="0088032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F71" w:rsidRDefault="00545F71" w:rsidP="0043560D">
      <w:r>
        <w:separator/>
      </w:r>
    </w:p>
  </w:endnote>
  <w:endnote w:type="continuationSeparator" w:id="0">
    <w:p w:rsidR="00545F71" w:rsidRDefault="00545F71" w:rsidP="0043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F71" w:rsidRDefault="00545F71" w:rsidP="0043560D">
      <w:r>
        <w:separator/>
      </w:r>
    </w:p>
  </w:footnote>
  <w:footnote w:type="continuationSeparator" w:id="0">
    <w:p w:rsidR="00545F71" w:rsidRDefault="00545F71" w:rsidP="00435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65A"/>
    <w:multiLevelType w:val="multilevel"/>
    <w:tmpl w:val="73309A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21E3431"/>
    <w:multiLevelType w:val="multilevel"/>
    <w:tmpl w:val="E0DCEFB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75C3EAE"/>
    <w:multiLevelType w:val="multilevel"/>
    <w:tmpl w:val="D32020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3CBA6BB2"/>
    <w:multiLevelType w:val="multilevel"/>
    <w:tmpl w:val="9FE0FA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4CF63E89"/>
    <w:multiLevelType w:val="multilevel"/>
    <w:tmpl w:val="9A088C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eastAsia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ascii="Times New Roman" w:eastAsia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5">
    <w:nsid w:val="601C59E6"/>
    <w:multiLevelType w:val="multilevel"/>
    <w:tmpl w:val="1BC0FF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77D0348D"/>
    <w:multiLevelType w:val="multilevel"/>
    <w:tmpl w:val="1BC0FF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3CE"/>
    <w:rsid w:val="00030898"/>
    <w:rsid w:val="00036F99"/>
    <w:rsid w:val="000514BE"/>
    <w:rsid w:val="00061724"/>
    <w:rsid w:val="00074EAC"/>
    <w:rsid w:val="0008185C"/>
    <w:rsid w:val="00083C4D"/>
    <w:rsid w:val="000963BB"/>
    <w:rsid w:val="000D1262"/>
    <w:rsid w:val="000D4179"/>
    <w:rsid w:val="000F046C"/>
    <w:rsid w:val="00104910"/>
    <w:rsid w:val="001060C9"/>
    <w:rsid w:val="00110B4A"/>
    <w:rsid w:val="001225C5"/>
    <w:rsid w:val="001333B7"/>
    <w:rsid w:val="00145945"/>
    <w:rsid w:val="00152F94"/>
    <w:rsid w:val="00156447"/>
    <w:rsid w:val="001757A0"/>
    <w:rsid w:val="00177281"/>
    <w:rsid w:val="001951E3"/>
    <w:rsid w:val="00196684"/>
    <w:rsid w:val="001A2721"/>
    <w:rsid w:val="001A55F2"/>
    <w:rsid w:val="001B383B"/>
    <w:rsid w:val="001C3041"/>
    <w:rsid w:val="001D1DDE"/>
    <w:rsid w:val="001D6D35"/>
    <w:rsid w:val="001E0390"/>
    <w:rsid w:val="001F1607"/>
    <w:rsid w:val="001F4936"/>
    <w:rsid w:val="001F63A9"/>
    <w:rsid w:val="00214875"/>
    <w:rsid w:val="002332A3"/>
    <w:rsid w:val="002346D4"/>
    <w:rsid w:val="002410A6"/>
    <w:rsid w:val="00251465"/>
    <w:rsid w:val="00260904"/>
    <w:rsid w:val="002611F7"/>
    <w:rsid w:val="0027489D"/>
    <w:rsid w:val="00274FB0"/>
    <w:rsid w:val="00282DFE"/>
    <w:rsid w:val="00287560"/>
    <w:rsid w:val="0029531D"/>
    <w:rsid w:val="002B262A"/>
    <w:rsid w:val="002B7F8D"/>
    <w:rsid w:val="002D3867"/>
    <w:rsid w:val="002D7EB5"/>
    <w:rsid w:val="002E7866"/>
    <w:rsid w:val="002F5549"/>
    <w:rsid w:val="0030261A"/>
    <w:rsid w:val="00334F42"/>
    <w:rsid w:val="00347B20"/>
    <w:rsid w:val="00351785"/>
    <w:rsid w:val="00357220"/>
    <w:rsid w:val="003572D8"/>
    <w:rsid w:val="0038096A"/>
    <w:rsid w:val="00381547"/>
    <w:rsid w:val="00381C35"/>
    <w:rsid w:val="003907B2"/>
    <w:rsid w:val="003A0CAB"/>
    <w:rsid w:val="003C0FC3"/>
    <w:rsid w:val="003C4B3C"/>
    <w:rsid w:val="003C68BF"/>
    <w:rsid w:val="003D27F4"/>
    <w:rsid w:val="003D58EA"/>
    <w:rsid w:val="00400124"/>
    <w:rsid w:val="00423B45"/>
    <w:rsid w:val="004252D8"/>
    <w:rsid w:val="00427CC6"/>
    <w:rsid w:val="00430948"/>
    <w:rsid w:val="00432569"/>
    <w:rsid w:val="0043560D"/>
    <w:rsid w:val="0045515D"/>
    <w:rsid w:val="00466933"/>
    <w:rsid w:val="00482105"/>
    <w:rsid w:val="00487607"/>
    <w:rsid w:val="004946C9"/>
    <w:rsid w:val="004B70FC"/>
    <w:rsid w:val="004E2F4D"/>
    <w:rsid w:val="004F34AC"/>
    <w:rsid w:val="00504BD8"/>
    <w:rsid w:val="00514AFD"/>
    <w:rsid w:val="0051762E"/>
    <w:rsid w:val="005316A0"/>
    <w:rsid w:val="005346B3"/>
    <w:rsid w:val="00545F71"/>
    <w:rsid w:val="005B4868"/>
    <w:rsid w:val="005D1E15"/>
    <w:rsid w:val="005D2B56"/>
    <w:rsid w:val="005D5F49"/>
    <w:rsid w:val="005E2CF1"/>
    <w:rsid w:val="00613D5E"/>
    <w:rsid w:val="00633C71"/>
    <w:rsid w:val="00676895"/>
    <w:rsid w:val="006771A7"/>
    <w:rsid w:val="00682673"/>
    <w:rsid w:val="0069158C"/>
    <w:rsid w:val="00691DE4"/>
    <w:rsid w:val="006A025C"/>
    <w:rsid w:val="006A194C"/>
    <w:rsid w:val="006B557D"/>
    <w:rsid w:val="006B69BB"/>
    <w:rsid w:val="006C0DA3"/>
    <w:rsid w:val="006C240F"/>
    <w:rsid w:val="006E1E79"/>
    <w:rsid w:val="006E61D5"/>
    <w:rsid w:val="006E65D3"/>
    <w:rsid w:val="006F069B"/>
    <w:rsid w:val="006F4357"/>
    <w:rsid w:val="00724902"/>
    <w:rsid w:val="0074780F"/>
    <w:rsid w:val="00756D1D"/>
    <w:rsid w:val="0077341A"/>
    <w:rsid w:val="00784390"/>
    <w:rsid w:val="007875AA"/>
    <w:rsid w:val="007C71A2"/>
    <w:rsid w:val="007D5618"/>
    <w:rsid w:val="007F1B5E"/>
    <w:rsid w:val="007F4958"/>
    <w:rsid w:val="008026A0"/>
    <w:rsid w:val="008106E8"/>
    <w:rsid w:val="008358DD"/>
    <w:rsid w:val="008358F6"/>
    <w:rsid w:val="008430E0"/>
    <w:rsid w:val="0088032E"/>
    <w:rsid w:val="008C395E"/>
    <w:rsid w:val="008D6EB4"/>
    <w:rsid w:val="008E4849"/>
    <w:rsid w:val="008F4A9E"/>
    <w:rsid w:val="009038CB"/>
    <w:rsid w:val="00917FAB"/>
    <w:rsid w:val="009200D7"/>
    <w:rsid w:val="00934DB4"/>
    <w:rsid w:val="00940ED0"/>
    <w:rsid w:val="00943E65"/>
    <w:rsid w:val="00957F68"/>
    <w:rsid w:val="00974229"/>
    <w:rsid w:val="009A1B24"/>
    <w:rsid w:val="009C6D60"/>
    <w:rsid w:val="009D464A"/>
    <w:rsid w:val="009D6EAB"/>
    <w:rsid w:val="009D70E2"/>
    <w:rsid w:val="009E4214"/>
    <w:rsid w:val="00A034B6"/>
    <w:rsid w:val="00A07FF3"/>
    <w:rsid w:val="00A14273"/>
    <w:rsid w:val="00A17B59"/>
    <w:rsid w:val="00A26064"/>
    <w:rsid w:val="00A2610C"/>
    <w:rsid w:val="00A774EC"/>
    <w:rsid w:val="00A9341E"/>
    <w:rsid w:val="00AA2708"/>
    <w:rsid w:val="00AA4414"/>
    <w:rsid w:val="00AB464A"/>
    <w:rsid w:val="00AC4C61"/>
    <w:rsid w:val="00B16866"/>
    <w:rsid w:val="00B171E4"/>
    <w:rsid w:val="00B31186"/>
    <w:rsid w:val="00B36B42"/>
    <w:rsid w:val="00B43967"/>
    <w:rsid w:val="00B50CFB"/>
    <w:rsid w:val="00B53607"/>
    <w:rsid w:val="00B91A87"/>
    <w:rsid w:val="00BB597B"/>
    <w:rsid w:val="00BB5FA5"/>
    <w:rsid w:val="00BB746E"/>
    <w:rsid w:val="00BC460C"/>
    <w:rsid w:val="00BD19DE"/>
    <w:rsid w:val="00C02E8E"/>
    <w:rsid w:val="00C13A45"/>
    <w:rsid w:val="00C13E12"/>
    <w:rsid w:val="00C15253"/>
    <w:rsid w:val="00C20097"/>
    <w:rsid w:val="00C46AD8"/>
    <w:rsid w:val="00C634E8"/>
    <w:rsid w:val="00C91201"/>
    <w:rsid w:val="00CA4A7B"/>
    <w:rsid w:val="00CB4DD7"/>
    <w:rsid w:val="00CC7833"/>
    <w:rsid w:val="00CD0669"/>
    <w:rsid w:val="00CD2DAF"/>
    <w:rsid w:val="00CD37EA"/>
    <w:rsid w:val="00CD7B7F"/>
    <w:rsid w:val="00CE0B3A"/>
    <w:rsid w:val="00CE0FE6"/>
    <w:rsid w:val="00CF11BF"/>
    <w:rsid w:val="00CF4C00"/>
    <w:rsid w:val="00CF7790"/>
    <w:rsid w:val="00D032A7"/>
    <w:rsid w:val="00D05F83"/>
    <w:rsid w:val="00D23F23"/>
    <w:rsid w:val="00D3287A"/>
    <w:rsid w:val="00D3370E"/>
    <w:rsid w:val="00D40286"/>
    <w:rsid w:val="00D73B50"/>
    <w:rsid w:val="00DA443C"/>
    <w:rsid w:val="00DB30EF"/>
    <w:rsid w:val="00DB4C7A"/>
    <w:rsid w:val="00DC57A5"/>
    <w:rsid w:val="00DD03CE"/>
    <w:rsid w:val="00DD0683"/>
    <w:rsid w:val="00DD15EF"/>
    <w:rsid w:val="00DF3D58"/>
    <w:rsid w:val="00E0367E"/>
    <w:rsid w:val="00E0436F"/>
    <w:rsid w:val="00E3110D"/>
    <w:rsid w:val="00E57989"/>
    <w:rsid w:val="00E64453"/>
    <w:rsid w:val="00E66C30"/>
    <w:rsid w:val="00E77A59"/>
    <w:rsid w:val="00E86AAB"/>
    <w:rsid w:val="00E86E85"/>
    <w:rsid w:val="00E87456"/>
    <w:rsid w:val="00E90552"/>
    <w:rsid w:val="00EA3EAE"/>
    <w:rsid w:val="00EA7992"/>
    <w:rsid w:val="00EC3326"/>
    <w:rsid w:val="00EC4E25"/>
    <w:rsid w:val="00EE3D7B"/>
    <w:rsid w:val="00EF1578"/>
    <w:rsid w:val="00F2616D"/>
    <w:rsid w:val="00F471BE"/>
    <w:rsid w:val="00F52F12"/>
    <w:rsid w:val="00F57035"/>
    <w:rsid w:val="00F82B06"/>
    <w:rsid w:val="00F853D4"/>
    <w:rsid w:val="00FA4789"/>
    <w:rsid w:val="00FB321D"/>
    <w:rsid w:val="00FC2188"/>
    <w:rsid w:val="00FC3268"/>
    <w:rsid w:val="00FD3B19"/>
    <w:rsid w:val="00FE51D7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757A0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1757A0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1757A0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1757A0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1757A0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1757A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F0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F0CC2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F0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F0CC2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24902"/>
    <w:rPr>
      <w:sz w:val="22"/>
      <w:szCs w:val="22"/>
      <w:lang w:eastAsia="en-US"/>
    </w:rPr>
  </w:style>
  <w:style w:type="table" w:styleId="a8">
    <w:name w:val="Table Grid"/>
    <w:basedOn w:val="a1"/>
    <w:uiPriority w:val="59"/>
    <w:rsid w:val="00724902"/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!Части документа Знак"/>
    <w:link w:val="1"/>
    <w:rsid w:val="00EE3D7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EE3D7B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EE3D7B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EE3D7B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rsid w:val="001757A0"/>
    <w:rPr>
      <w:rFonts w:ascii="Arial" w:hAnsi="Arial"/>
      <w:b w:val="0"/>
      <w:i w:val="0"/>
      <w:iCs/>
      <w:color w:val="0000FF"/>
      <w:sz w:val="24"/>
      <w:u w:val="none"/>
    </w:rPr>
  </w:style>
  <w:style w:type="paragraph" w:styleId="a9">
    <w:name w:val="annotation text"/>
    <w:aliases w:val="!Равноширинный текст документа"/>
    <w:basedOn w:val="a"/>
    <w:link w:val="aa"/>
    <w:semiHidden/>
    <w:rsid w:val="001757A0"/>
    <w:rPr>
      <w:rFonts w:ascii="Courier" w:hAnsi="Courier"/>
      <w:sz w:val="22"/>
      <w:szCs w:val="20"/>
    </w:rPr>
  </w:style>
  <w:style w:type="character" w:customStyle="1" w:styleId="aa">
    <w:name w:val="Текст примечания Знак"/>
    <w:aliases w:val="!Равноширинный текст документа Знак"/>
    <w:link w:val="a9"/>
    <w:semiHidden/>
    <w:rsid w:val="00EE3D7B"/>
    <w:rPr>
      <w:rFonts w:ascii="Courier" w:eastAsia="Times New Roman" w:hAnsi="Courier"/>
      <w:sz w:val="22"/>
    </w:rPr>
  </w:style>
  <w:style w:type="character" w:styleId="ab">
    <w:name w:val="Hyperlink"/>
    <w:rsid w:val="001757A0"/>
    <w:rPr>
      <w:color w:val="0000FF"/>
      <w:u w:val="none"/>
    </w:rPr>
  </w:style>
  <w:style w:type="paragraph" w:customStyle="1" w:styleId="Application">
    <w:name w:val="Application!Приложение"/>
    <w:rsid w:val="001757A0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1757A0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1757A0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EC332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3326"/>
    <w:rPr>
      <w:rFonts w:ascii="Tahoma" w:eastAsia="Times New Roman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56447"/>
    <w:pPr>
      <w:ind w:left="720"/>
      <w:contextualSpacing/>
    </w:pPr>
  </w:style>
  <w:style w:type="paragraph" w:customStyle="1" w:styleId="ConsPlusNormal">
    <w:name w:val="ConsPlusNormal"/>
    <w:link w:val="ConsPlusNormal1"/>
    <w:uiPriority w:val="99"/>
    <w:rsid w:val="0069158C"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character" w:customStyle="1" w:styleId="ListParagraphChar">
    <w:name w:val="List Paragraph Char"/>
    <w:link w:val="11"/>
    <w:locked/>
    <w:rsid w:val="0069158C"/>
    <w:rPr>
      <w:rFonts w:ascii="Arial" w:hAnsi="Arial" w:cs="Arial"/>
      <w:sz w:val="24"/>
      <w:szCs w:val="24"/>
    </w:rPr>
  </w:style>
  <w:style w:type="paragraph" w:customStyle="1" w:styleId="11">
    <w:name w:val="Абзац списка1"/>
    <w:basedOn w:val="a"/>
    <w:link w:val="ListParagraphChar"/>
    <w:rsid w:val="0069158C"/>
    <w:pPr>
      <w:ind w:left="720"/>
      <w:contextualSpacing/>
    </w:pPr>
    <w:rPr>
      <w:rFonts w:eastAsia="Calibri" w:cs="Arial"/>
    </w:rPr>
  </w:style>
  <w:style w:type="paragraph" w:styleId="af">
    <w:name w:val="Normal (Web)"/>
    <w:basedOn w:val="a"/>
    <w:unhideWhenUsed/>
    <w:rsid w:val="0069158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onsPlusNormal1">
    <w:name w:val="ConsPlusNormal1"/>
    <w:link w:val="ConsPlusNormal"/>
    <w:uiPriority w:val="99"/>
    <w:locked/>
    <w:rsid w:val="0069158C"/>
    <w:rPr>
      <w:rFonts w:ascii="Arial" w:eastAsia="Times New Roman" w:hAnsi="Arial" w:cs="Arial"/>
      <w:lang w:eastAsia="zh-CN"/>
    </w:rPr>
  </w:style>
  <w:style w:type="paragraph" w:styleId="af0">
    <w:name w:val="Body Text Indent"/>
    <w:basedOn w:val="a"/>
    <w:link w:val="af1"/>
    <w:uiPriority w:val="99"/>
    <w:unhideWhenUsed/>
    <w:rsid w:val="005D5F49"/>
    <w:pPr>
      <w:widowControl w:val="0"/>
      <w:tabs>
        <w:tab w:val="left" w:pos="0"/>
      </w:tabs>
      <w:autoSpaceDE w:val="0"/>
      <w:autoSpaceDN w:val="0"/>
      <w:adjustRightInd w:val="0"/>
      <w:ind w:firstLine="709"/>
    </w:pPr>
    <w:rPr>
      <w:rFonts w:ascii="Times New Roman" w:eastAsia="Calibri" w:hAnsi="Times New Roman"/>
      <w:sz w:val="28"/>
      <w:szCs w:val="28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5D5F49"/>
    <w:rPr>
      <w:rFonts w:ascii="Times New Roman" w:hAnsi="Times New Roman"/>
      <w:sz w:val="28"/>
      <w:szCs w:val="28"/>
    </w:rPr>
  </w:style>
  <w:style w:type="paragraph" w:customStyle="1" w:styleId="af2">
    <w:name w:val="Знак Знак"/>
    <w:basedOn w:val="a"/>
    <w:rsid w:val="009D70E2"/>
    <w:pPr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757A0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1757A0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1757A0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1757A0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1757A0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1757A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F0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F0CC2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F0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F0CC2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24902"/>
    <w:rPr>
      <w:sz w:val="22"/>
      <w:szCs w:val="22"/>
      <w:lang w:eastAsia="en-US"/>
    </w:rPr>
  </w:style>
  <w:style w:type="table" w:styleId="a8">
    <w:name w:val="Table Grid"/>
    <w:basedOn w:val="a1"/>
    <w:uiPriority w:val="59"/>
    <w:rsid w:val="00724902"/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!Части документа Знак"/>
    <w:link w:val="1"/>
    <w:rsid w:val="00EE3D7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EE3D7B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EE3D7B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EE3D7B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rsid w:val="001757A0"/>
    <w:rPr>
      <w:rFonts w:ascii="Arial" w:hAnsi="Arial"/>
      <w:b w:val="0"/>
      <w:i w:val="0"/>
      <w:iCs/>
      <w:color w:val="0000FF"/>
      <w:sz w:val="24"/>
      <w:u w:val="none"/>
    </w:rPr>
  </w:style>
  <w:style w:type="paragraph" w:styleId="a9">
    <w:name w:val="annotation text"/>
    <w:aliases w:val="!Равноширинный текст документа"/>
    <w:basedOn w:val="a"/>
    <w:link w:val="aa"/>
    <w:semiHidden/>
    <w:rsid w:val="001757A0"/>
    <w:rPr>
      <w:rFonts w:ascii="Courier" w:hAnsi="Courier"/>
      <w:sz w:val="22"/>
      <w:szCs w:val="20"/>
    </w:rPr>
  </w:style>
  <w:style w:type="character" w:customStyle="1" w:styleId="aa">
    <w:name w:val="Текст примечания Знак"/>
    <w:aliases w:val="!Равноширинный текст документа Знак"/>
    <w:link w:val="a9"/>
    <w:semiHidden/>
    <w:rsid w:val="00EE3D7B"/>
    <w:rPr>
      <w:rFonts w:ascii="Courier" w:eastAsia="Times New Roman" w:hAnsi="Courier"/>
      <w:sz w:val="22"/>
    </w:rPr>
  </w:style>
  <w:style w:type="character" w:styleId="ab">
    <w:name w:val="Hyperlink"/>
    <w:rsid w:val="001757A0"/>
    <w:rPr>
      <w:color w:val="0000FF"/>
      <w:u w:val="none"/>
    </w:rPr>
  </w:style>
  <w:style w:type="paragraph" w:customStyle="1" w:styleId="Application">
    <w:name w:val="Application!Приложение"/>
    <w:rsid w:val="001757A0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1757A0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1757A0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EC332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3326"/>
    <w:rPr>
      <w:rFonts w:ascii="Tahoma" w:eastAsia="Times New Roman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56447"/>
    <w:pPr>
      <w:ind w:left="720"/>
      <w:contextualSpacing/>
    </w:pPr>
  </w:style>
  <w:style w:type="paragraph" w:customStyle="1" w:styleId="ConsPlusNormal">
    <w:name w:val="ConsPlusNormal"/>
    <w:link w:val="ConsPlusNormal1"/>
    <w:uiPriority w:val="99"/>
    <w:rsid w:val="0069158C"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character" w:customStyle="1" w:styleId="ListParagraphChar">
    <w:name w:val="List Paragraph Char"/>
    <w:link w:val="11"/>
    <w:locked/>
    <w:rsid w:val="0069158C"/>
    <w:rPr>
      <w:rFonts w:ascii="Arial" w:hAnsi="Arial" w:cs="Arial"/>
      <w:sz w:val="24"/>
      <w:szCs w:val="24"/>
    </w:rPr>
  </w:style>
  <w:style w:type="paragraph" w:customStyle="1" w:styleId="11">
    <w:name w:val="Абзац списка1"/>
    <w:basedOn w:val="a"/>
    <w:link w:val="ListParagraphChar"/>
    <w:rsid w:val="0069158C"/>
    <w:pPr>
      <w:ind w:left="720"/>
      <w:contextualSpacing/>
    </w:pPr>
    <w:rPr>
      <w:rFonts w:eastAsia="Calibri" w:cs="Arial"/>
    </w:rPr>
  </w:style>
  <w:style w:type="paragraph" w:styleId="af">
    <w:name w:val="Normal (Web)"/>
    <w:basedOn w:val="a"/>
    <w:unhideWhenUsed/>
    <w:rsid w:val="0069158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onsPlusNormal1">
    <w:name w:val="ConsPlusNormal1"/>
    <w:link w:val="ConsPlusNormal"/>
    <w:uiPriority w:val="99"/>
    <w:locked/>
    <w:rsid w:val="0069158C"/>
    <w:rPr>
      <w:rFonts w:ascii="Arial" w:eastAsia="Times New Roman" w:hAnsi="Arial" w:cs="Arial"/>
      <w:lang w:eastAsia="zh-CN"/>
    </w:rPr>
  </w:style>
  <w:style w:type="paragraph" w:styleId="af0">
    <w:name w:val="Body Text Indent"/>
    <w:basedOn w:val="a"/>
    <w:link w:val="af1"/>
    <w:uiPriority w:val="99"/>
    <w:unhideWhenUsed/>
    <w:rsid w:val="005D5F49"/>
    <w:pPr>
      <w:widowControl w:val="0"/>
      <w:tabs>
        <w:tab w:val="left" w:pos="0"/>
      </w:tabs>
      <w:autoSpaceDE w:val="0"/>
      <w:autoSpaceDN w:val="0"/>
      <w:adjustRightInd w:val="0"/>
      <w:ind w:firstLine="709"/>
    </w:pPr>
    <w:rPr>
      <w:rFonts w:ascii="Times New Roman" w:eastAsia="Calibri" w:hAnsi="Times New Roman"/>
      <w:sz w:val="28"/>
      <w:szCs w:val="28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5D5F49"/>
    <w:rPr>
      <w:rFonts w:ascii="Times New Roman" w:hAnsi="Times New Roman"/>
      <w:sz w:val="28"/>
      <w:szCs w:val="28"/>
    </w:rPr>
  </w:style>
  <w:style w:type="paragraph" w:customStyle="1" w:styleId="af2">
    <w:name w:val="Знак Знак"/>
    <w:basedOn w:val="a"/>
    <w:rsid w:val="009D70E2"/>
    <w:pPr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8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2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5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8F42B-9E66-49CA-B50F-572B278B8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333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Паринова Евгения Сергеевна</dc:creator>
  <cp:keywords/>
  <dc:description/>
  <cp:lastModifiedBy>Rublevskaya</cp:lastModifiedBy>
  <cp:revision>42</cp:revision>
  <cp:lastPrinted>2026-05-07T05:51:00Z</cp:lastPrinted>
  <dcterms:created xsi:type="dcterms:W3CDTF">2025-01-24T06:43:00Z</dcterms:created>
  <dcterms:modified xsi:type="dcterms:W3CDTF">2026-05-07T09:31:00Z</dcterms:modified>
</cp:coreProperties>
</file>